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7E7BF0">
        <w:rPr>
          <w:rFonts w:ascii="Times New Roman" w:hAnsi="Times New Roman" w:cs="Times New Roman"/>
          <w:sz w:val="24"/>
          <w:szCs w:val="24"/>
        </w:rPr>
        <w:t>24. července 2015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55307D">
        <w:rPr>
          <w:rFonts w:ascii="Times New Roman" w:hAnsi="Times New Roman" w:cs="Times New Roman"/>
          <w:sz w:val="24"/>
          <w:szCs w:val="24"/>
        </w:rPr>
        <w:t>06727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7E7BF0">
        <w:rPr>
          <w:rFonts w:ascii="Times New Roman" w:hAnsi="Times New Roman" w:cs="Times New Roman"/>
          <w:sz w:val="24"/>
          <w:szCs w:val="24"/>
        </w:rPr>
        <w:t>5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7E7BF0">
        <w:rPr>
          <w:rFonts w:ascii="Times New Roman" w:hAnsi="Times New Roman" w:cs="Times New Roman"/>
          <w:sz w:val="24"/>
          <w:szCs w:val="24"/>
        </w:rPr>
        <w:t>20. července 2015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2D7C2D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BF0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4. zasedání zastupitelstva města pan místostarosta na začátku tvrdí, že byly osloveny pouze 3 firmy.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 Boskovice (Renault/Dacia), T – CAR Boskovice (Hyundai)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Kunštát (Škoda). Naopak pan Stejskal na konci tvrdí, že se přihlásily pouze tři uvedené firmy a žádná jiná!</w:t>
      </w: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*Jak mohla zvítězit 4. firma Auto Pokorný z Brna?</w:t>
      </w:r>
    </w:p>
    <w:p w:rsidR="002A5096" w:rsidRPr="002A5096" w:rsidRDefault="002A5096" w:rsidP="00816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96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296213" w:rsidRDefault="00D41106" w:rsidP="00296213">
      <w:pPr>
        <w:rPr>
          <w:rFonts w:ascii="Times New Roman" w:hAnsi="Times New Roman"/>
        </w:rPr>
      </w:pPr>
      <w:r>
        <w:rPr>
          <w:rFonts w:ascii="Times New Roman" w:hAnsi="Times New Roman"/>
        </w:rPr>
        <w:t>Přímo byli</w:t>
      </w:r>
      <w:bookmarkStart w:id="0" w:name="_GoBack"/>
      <w:bookmarkEnd w:id="0"/>
      <w:r w:rsidR="00296213">
        <w:rPr>
          <w:rFonts w:ascii="Times New Roman" w:hAnsi="Times New Roman"/>
        </w:rPr>
        <w:t xml:space="preserve"> osloveni 3 uchazeči  - </w:t>
      </w:r>
      <w:proofErr w:type="spellStart"/>
      <w:r w:rsidR="00296213">
        <w:rPr>
          <w:rFonts w:ascii="Times New Roman" w:hAnsi="Times New Roman"/>
        </w:rPr>
        <w:t>Auteco</w:t>
      </w:r>
      <w:proofErr w:type="spellEnd"/>
      <w:r w:rsidR="00296213">
        <w:rPr>
          <w:rFonts w:ascii="Times New Roman" w:hAnsi="Times New Roman"/>
        </w:rPr>
        <w:t xml:space="preserve"> BS, spol. s.r.o. , T-Car, </w:t>
      </w:r>
      <w:proofErr w:type="spellStart"/>
      <w:proofErr w:type="gramStart"/>
      <w:r w:rsidR="00296213">
        <w:rPr>
          <w:rFonts w:ascii="Times New Roman" w:hAnsi="Times New Roman"/>
        </w:rPr>
        <w:t>spol.s.</w:t>
      </w:r>
      <w:proofErr w:type="gramEnd"/>
      <w:r w:rsidR="00296213">
        <w:rPr>
          <w:rFonts w:ascii="Times New Roman" w:hAnsi="Times New Roman"/>
        </w:rPr>
        <w:t>r.o</w:t>
      </w:r>
      <w:proofErr w:type="spellEnd"/>
      <w:r w:rsidR="00296213">
        <w:rPr>
          <w:rFonts w:ascii="Times New Roman" w:hAnsi="Times New Roman"/>
        </w:rPr>
        <w:t xml:space="preserve">., Auto Kunštát spol. s.r.o. + výzva zveřejněna na webových stránkách města. </w:t>
      </w:r>
    </w:p>
    <w:p w:rsidR="00296213" w:rsidRDefault="00296213" w:rsidP="00296213">
      <w:pPr>
        <w:rPr>
          <w:rFonts w:ascii="Times New Roman" w:hAnsi="Times New Roman"/>
        </w:rPr>
      </w:pPr>
      <w:r>
        <w:rPr>
          <w:rFonts w:ascii="Times New Roman" w:hAnsi="Times New Roman"/>
        </w:rPr>
        <w:t>Uchazeč Auto Pokorný spol. s.r.</w:t>
      </w:r>
      <w:proofErr w:type="gramStart"/>
      <w:r>
        <w:rPr>
          <w:rFonts w:ascii="Times New Roman" w:hAnsi="Times New Roman"/>
        </w:rPr>
        <w:t>o.  se</w:t>
      </w:r>
      <w:proofErr w:type="gramEnd"/>
      <w:r>
        <w:rPr>
          <w:rFonts w:ascii="Times New Roman" w:hAnsi="Times New Roman"/>
        </w:rPr>
        <w:t xml:space="preserve"> přihlásil na základě  zveřejněné  výzvy na webu města. Předložená nabídka splňovala podmínky zadávací dokumentace a obsahovala nejnižší nabídkovou cenu. Základním hodnotícím  </w:t>
      </w:r>
      <w:proofErr w:type="spellStart"/>
      <w:proofErr w:type="gramStart"/>
      <w:r>
        <w:rPr>
          <w:rFonts w:ascii="Times New Roman" w:hAnsi="Times New Roman"/>
        </w:rPr>
        <w:t>kriteriem</w:t>
      </w:r>
      <w:proofErr w:type="spellEnd"/>
      <w:r>
        <w:rPr>
          <w:rFonts w:ascii="Times New Roman" w:hAnsi="Times New Roman"/>
        </w:rPr>
        <w:t xml:space="preserve">  byla</w:t>
      </w:r>
      <w:proofErr w:type="gramEnd"/>
      <w:r>
        <w:rPr>
          <w:rFonts w:ascii="Times New Roman" w:hAnsi="Times New Roman"/>
        </w:rPr>
        <w:t xml:space="preserve"> obdobně k ustanovení § 78 odst. 1 písmeno b) zákona   č. 137/2006 Sb.,  o veřejných zakázkách nejnižší nabídková cena. </w:t>
      </w:r>
    </w:p>
    <w:p w:rsidR="00AB129C" w:rsidRDefault="00AB129C" w:rsidP="009861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096" w:rsidRDefault="002A5096" w:rsidP="002A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*Jaké vozy a za jakou cenu byly vozy městu nabídnuty?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5096" w:rsidRPr="002A5096" w:rsidRDefault="002A5096" w:rsidP="002A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96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296213" w:rsidRDefault="00296213" w:rsidP="0029621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Auteco</w:t>
      </w:r>
      <w:proofErr w:type="spellEnd"/>
      <w:r>
        <w:rPr>
          <w:rFonts w:ascii="Times New Roman" w:hAnsi="Times New Roman"/>
        </w:rPr>
        <w:t xml:space="preserve"> BS </w:t>
      </w:r>
      <w:proofErr w:type="spellStart"/>
      <w:r>
        <w:rPr>
          <w:rFonts w:ascii="Times New Roman" w:hAnsi="Times New Roman"/>
        </w:rPr>
        <w:t>spol</w:t>
      </w:r>
      <w:proofErr w:type="spellEnd"/>
      <w:r>
        <w:rPr>
          <w:rFonts w:ascii="Times New Roman" w:hAnsi="Times New Roman"/>
        </w:rPr>
        <w:t xml:space="preserve"> s.r.o. – Dacia </w:t>
      </w:r>
      <w:proofErr w:type="spellStart"/>
      <w:r>
        <w:rPr>
          <w:rFonts w:ascii="Times New Roman" w:hAnsi="Times New Roman"/>
        </w:rPr>
        <w:t>Duster</w:t>
      </w:r>
      <w:proofErr w:type="spellEnd"/>
      <w:r>
        <w:rPr>
          <w:rFonts w:ascii="Times New Roman" w:hAnsi="Times New Roman"/>
        </w:rPr>
        <w:t xml:space="preserve"> 1,6, 16 V, 77 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, 4*4 </w:t>
      </w:r>
      <w:proofErr w:type="spellStart"/>
      <w:r>
        <w:rPr>
          <w:rFonts w:ascii="Times New Roman" w:hAnsi="Times New Roman"/>
        </w:rPr>
        <w:t>Arctica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za 423 000,- Kč vč. DPH </w:t>
      </w:r>
    </w:p>
    <w:p w:rsidR="00296213" w:rsidRDefault="00296213" w:rsidP="00296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 Pokorný, s.r.o. - Dacia </w:t>
      </w:r>
      <w:proofErr w:type="spellStart"/>
      <w:r>
        <w:rPr>
          <w:rFonts w:ascii="Times New Roman" w:hAnsi="Times New Roman"/>
        </w:rPr>
        <w:t>Duster</w:t>
      </w:r>
      <w:proofErr w:type="spellEnd"/>
      <w:r>
        <w:rPr>
          <w:rFonts w:ascii="Times New Roman" w:hAnsi="Times New Roman"/>
        </w:rPr>
        <w:t xml:space="preserve"> 1,6, 16 V, 77 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, 4*4 </w:t>
      </w:r>
      <w:proofErr w:type="spellStart"/>
      <w:r>
        <w:rPr>
          <w:rFonts w:ascii="Times New Roman" w:hAnsi="Times New Roman"/>
        </w:rPr>
        <w:t>Arctica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za 389 635,- Kč vč. DPH</w:t>
      </w: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*Kdo tuto zakázku vyhodnocoval?</w:t>
      </w:r>
    </w:p>
    <w:p w:rsidR="002A5096" w:rsidRPr="002A5096" w:rsidRDefault="002A5096" w:rsidP="002A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96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296213" w:rsidRDefault="00296213" w:rsidP="00296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Vladimír Stejskal, Jaroslav </w:t>
      </w:r>
      <w:proofErr w:type="spellStart"/>
      <w:r>
        <w:rPr>
          <w:rFonts w:ascii="Times New Roman" w:hAnsi="Times New Roman"/>
        </w:rPr>
        <w:t>Halata</w:t>
      </w:r>
      <w:proofErr w:type="spellEnd"/>
      <w:r>
        <w:rPr>
          <w:rFonts w:ascii="Times New Roman" w:hAnsi="Times New Roman"/>
        </w:rPr>
        <w:t xml:space="preserve">, Jan </w:t>
      </w:r>
      <w:proofErr w:type="spellStart"/>
      <w:r>
        <w:rPr>
          <w:rFonts w:ascii="Times New Roman" w:hAnsi="Times New Roman"/>
        </w:rPr>
        <w:t>Suss</w:t>
      </w:r>
      <w:proofErr w:type="spellEnd"/>
      <w:r>
        <w:rPr>
          <w:rFonts w:ascii="Times New Roman" w:hAnsi="Times New Roman"/>
        </w:rPr>
        <w:t xml:space="preserve">, Ing. Lucie Bousková, Martin Nárožný </w:t>
      </w: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*Proč byl vyřazen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Kunštát?</w:t>
      </w:r>
    </w:p>
    <w:p w:rsidR="002A5096" w:rsidRPr="002A5096" w:rsidRDefault="002A5096" w:rsidP="002A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96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296213" w:rsidRDefault="00296213" w:rsidP="00296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Uchazeč </w:t>
      </w:r>
      <w:proofErr w:type="spellStart"/>
      <w:r>
        <w:rPr>
          <w:rFonts w:ascii="Times New Roman" w:hAnsi="Times New Roman"/>
        </w:rPr>
        <w:t>Autos</w:t>
      </w:r>
      <w:proofErr w:type="spellEnd"/>
      <w:r>
        <w:rPr>
          <w:rFonts w:ascii="Times New Roman" w:hAnsi="Times New Roman"/>
        </w:rPr>
        <w:t xml:space="preserve">, spol. s r.o. podal nabídku po lhůtě pro podání nabídek.  </w:t>
      </w:r>
      <w:proofErr w:type="gramStart"/>
      <w:r>
        <w:rPr>
          <w:rFonts w:ascii="Times New Roman" w:hAnsi="Times New Roman"/>
        </w:rPr>
        <w:t xml:space="preserve">Obdobně  k </w:t>
      </w:r>
      <w:proofErr w:type="spellStart"/>
      <w:r>
        <w:rPr>
          <w:rFonts w:ascii="Times New Roman" w:hAnsi="Times New Roman"/>
        </w:rPr>
        <w:t>ust</w:t>
      </w:r>
      <w:proofErr w:type="spellEnd"/>
      <w:proofErr w:type="gramEnd"/>
      <w:r>
        <w:rPr>
          <w:rFonts w:ascii="Times New Roman" w:hAnsi="Times New Roman"/>
        </w:rPr>
        <w:t xml:space="preserve">.  § 71 odst. 6 zákona č. 137/2006 </w:t>
      </w:r>
      <w:proofErr w:type="gramStart"/>
      <w:r>
        <w:rPr>
          <w:rFonts w:ascii="Times New Roman" w:hAnsi="Times New Roman"/>
        </w:rPr>
        <w:t>Sb.,  se</w:t>
      </w:r>
      <w:proofErr w:type="gramEnd"/>
      <w:r>
        <w:rPr>
          <w:rFonts w:ascii="Times New Roman" w:hAnsi="Times New Roman"/>
        </w:rPr>
        <w:t xml:space="preserve"> na podanou nabídku nahlíží, jako by nebyla podána. </w:t>
      </w: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*Proč technické parametry v zadávací dokumentaci splňoval pouze jeden vůz?(Dacia Duster)</w:t>
      </w:r>
    </w:p>
    <w:p w:rsidR="00296213" w:rsidRPr="002A5096" w:rsidRDefault="00296213" w:rsidP="002962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096">
        <w:rPr>
          <w:rFonts w:ascii="Times New Roman" w:hAnsi="Times New Roman" w:cs="Times New Roman"/>
          <w:b/>
          <w:sz w:val="24"/>
          <w:szCs w:val="24"/>
          <w:u w:val="single"/>
        </w:rPr>
        <w:t>Odpověď</w:t>
      </w:r>
    </w:p>
    <w:p w:rsidR="00296213" w:rsidRPr="00D91716" w:rsidRDefault="00296213" w:rsidP="00296213">
      <w:pPr>
        <w:rPr>
          <w:rFonts w:ascii="Times New Roman" w:hAnsi="Times New Roman"/>
        </w:rPr>
      </w:pPr>
      <w:r>
        <w:rPr>
          <w:rFonts w:ascii="Times New Roman" w:hAnsi="Times New Roman"/>
        </w:rPr>
        <w:t>Technické parametry v zadávací dokumentaci byly nastaveny obdobně k 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46 odst. 4 </w:t>
      </w:r>
      <w:proofErr w:type="gramStart"/>
      <w:r>
        <w:rPr>
          <w:rFonts w:ascii="Times New Roman" w:hAnsi="Times New Roman"/>
        </w:rPr>
        <w:t>zákona  č.</w:t>
      </w:r>
      <w:proofErr w:type="gramEnd"/>
      <w:r>
        <w:rPr>
          <w:rFonts w:ascii="Times New Roman" w:hAnsi="Times New Roman"/>
        </w:rPr>
        <w:t xml:space="preserve"> 137/2006 Sb., s požadavkem na výkon a funkci.  Technické parametry byly nastaveny jako minimální či maximální a to ve vztahu k </w:t>
      </w:r>
      <w:proofErr w:type="gramStart"/>
      <w:r>
        <w:rPr>
          <w:rFonts w:ascii="Times New Roman" w:hAnsi="Times New Roman"/>
        </w:rPr>
        <w:t>potřebám  Městské</w:t>
      </w:r>
      <w:proofErr w:type="gramEnd"/>
      <w:r>
        <w:rPr>
          <w:rFonts w:ascii="Times New Roman" w:hAnsi="Times New Roman"/>
        </w:rPr>
        <w:t xml:space="preserve"> policie.     </w:t>
      </w: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096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C" w:rsidRDefault="002A5096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</w:r>
      <w:r w:rsidR="00AB129C">
        <w:rPr>
          <w:rFonts w:ascii="Times New Roman" w:hAnsi="Times New Roman" w:cs="Times New Roman"/>
          <w:sz w:val="24"/>
          <w:szCs w:val="24"/>
        </w:rPr>
        <w:tab/>
        <w:t>Mgr. Lorenčíková Naděžda</w:t>
      </w: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29C" w:rsidRDefault="00AB129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tajemnice</w:t>
      </w:r>
    </w:p>
    <w:p w:rsidR="00B33947" w:rsidRPr="00B33947" w:rsidRDefault="00B33947" w:rsidP="001E034D">
      <w:pPr>
        <w:pStyle w:val="Odstavecseseznamem"/>
        <w:ind w:left="1080"/>
        <w:jc w:val="both"/>
      </w:pP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3352"/>
    <w:multiLevelType w:val="hybridMultilevel"/>
    <w:tmpl w:val="A4E8CF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64FF"/>
    <w:multiLevelType w:val="hybridMultilevel"/>
    <w:tmpl w:val="1F72B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413"/>
    <w:multiLevelType w:val="hybridMultilevel"/>
    <w:tmpl w:val="A3207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62EA"/>
    <w:multiLevelType w:val="hybridMultilevel"/>
    <w:tmpl w:val="2398E0E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D54076"/>
    <w:multiLevelType w:val="hybridMultilevel"/>
    <w:tmpl w:val="5C28F0DA"/>
    <w:lvl w:ilvl="0" w:tplc="B83C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5339C"/>
    <w:multiLevelType w:val="hybridMultilevel"/>
    <w:tmpl w:val="7F9E7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4E57"/>
    <w:rsid w:val="00076B8E"/>
    <w:rsid w:val="000A039C"/>
    <w:rsid w:val="000A29EC"/>
    <w:rsid w:val="0015035D"/>
    <w:rsid w:val="001B0595"/>
    <w:rsid w:val="001E034D"/>
    <w:rsid w:val="0023198A"/>
    <w:rsid w:val="00294C43"/>
    <w:rsid w:val="00296213"/>
    <w:rsid w:val="002A5096"/>
    <w:rsid w:val="002D7C2D"/>
    <w:rsid w:val="002E65E5"/>
    <w:rsid w:val="00352F33"/>
    <w:rsid w:val="004054D7"/>
    <w:rsid w:val="004F2E45"/>
    <w:rsid w:val="00524672"/>
    <w:rsid w:val="0055307D"/>
    <w:rsid w:val="00625916"/>
    <w:rsid w:val="00652AF1"/>
    <w:rsid w:val="006600C3"/>
    <w:rsid w:val="00680237"/>
    <w:rsid w:val="00720658"/>
    <w:rsid w:val="007E7BF0"/>
    <w:rsid w:val="00816FF9"/>
    <w:rsid w:val="0083315C"/>
    <w:rsid w:val="00856F21"/>
    <w:rsid w:val="008A6F6A"/>
    <w:rsid w:val="00915ADE"/>
    <w:rsid w:val="00932BAD"/>
    <w:rsid w:val="00986117"/>
    <w:rsid w:val="009A3983"/>
    <w:rsid w:val="00A57AE2"/>
    <w:rsid w:val="00A73442"/>
    <w:rsid w:val="00AB129C"/>
    <w:rsid w:val="00B33947"/>
    <w:rsid w:val="00BE304F"/>
    <w:rsid w:val="00C024A6"/>
    <w:rsid w:val="00C27FE5"/>
    <w:rsid w:val="00C41A27"/>
    <w:rsid w:val="00D04B54"/>
    <w:rsid w:val="00D072B3"/>
    <w:rsid w:val="00D41106"/>
    <w:rsid w:val="00DA1B6E"/>
    <w:rsid w:val="00DC2564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27</cp:revision>
  <cp:lastPrinted>2015-07-30T06:46:00Z</cp:lastPrinted>
  <dcterms:created xsi:type="dcterms:W3CDTF">2014-03-27T13:03:00Z</dcterms:created>
  <dcterms:modified xsi:type="dcterms:W3CDTF">2015-07-30T07:16:00Z</dcterms:modified>
</cp:coreProperties>
</file>