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6FFD" w14:textId="77777777" w:rsidR="0042037B" w:rsidRDefault="0042037B">
      <w:pPr>
        <w:pStyle w:val="Zkladntext"/>
        <w:spacing w:before="120"/>
        <w:rPr>
          <w:b/>
          <w:i/>
          <w:sz w:val="22"/>
        </w:rPr>
      </w:pPr>
    </w:p>
    <w:p w14:paraId="5E0FF93A" w14:textId="77777777" w:rsidR="0042037B" w:rsidRDefault="00772D40">
      <w:pPr>
        <w:pStyle w:val="Zkladntext"/>
        <w:tabs>
          <w:tab w:val="left" w:pos="1418"/>
          <w:tab w:val="left" w:pos="4536"/>
        </w:tabs>
        <w:spacing w:before="120"/>
        <w:jc w:val="left"/>
        <w:rPr>
          <w:szCs w:val="24"/>
        </w:rPr>
      </w:pPr>
      <w:r>
        <w:rPr>
          <w:noProof/>
        </w:rPr>
        <w:pict w14:anchorId="398F6FF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235.1pt;margin-top:2.15pt;width:217.5pt;height:112.2pt;z-index:1;visibility:visible;mso-wrap-style:square;mso-wrap-distance-left:9pt;mso-wrap-distance-top:3.6pt;mso-wrap-distance-right:9pt;mso-wrap-distance-bottom:3.6pt;v-text-anchor:top">
            <v:textbox>
              <w:txbxContent>
                <w:p w14:paraId="4E149C24" w14:textId="77777777" w:rsidR="0042037B" w:rsidRDefault="0042037B">
                  <w:pPr>
                    <w:rPr>
                      <w:sz w:val="16"/>
                      <w:szCs w:val="16"/>
                    </w:rPr>
                  </w:pPr>
                </w:p>
                <w:p w14:paraId="07B6E321" w14:textId="77777777" w:rsidR="0042037B" w:rsidRDefault="00F72711">
                  <w:pPr>
                    <w:ind w:left="284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Lumír PŘIBYL</w:t>
                  </w:r>
                </w:p>
                <w:p w14:paraId="0E34187F" w14:textId="77777777" w:rsidR="0042037B" w:rsidRDefault="00F72711">
                  <w:pPr>
                    <w:ind w:left="284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Masarykova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sz w:val="24"/>
                      <w:szCs w:val="24"/>
                    </w:rPr>
                    <w:t>67</w:t>
                  </w:r>
                </w:p>
                <w:p w14:paraId="7F9C79C1" w14:textId="77777777" w:rsidR="0042037B" w:rsidRDefault="00F72711">
                  <w:pPr>
                    <w:ind w:left="284"/>
                  </w:pPr>
                  <w:r>
                    <w:rPr>
                      <w:noProof/>
                      <w:sz w:val="24"/>
                      <w:szCs w:val="24"/>
                    </w:rPr>
                    <w:t>66411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sz w:val="24"/>
                      <w:szCs w:val="24"/>
                    </w:rPr>
                    <w:t>Zbýšov u Brna</w:t>
                  </w:r>
                </w:p>
              </w:txbxContent>
            </v:textbox>
          </v:shape>
        </w:pict>
      </w:r>
      <w:r w:rsidR="00F72711">
        <w:rPr>
          <w:sz w:val="18"/>
          <w:szCs w:val="18"/>
        </w:rPr>
        <w:tab/>
      </w:r>
    </w:p>
    <w:p w14:paraId="25D90861" w14:textId="77777777" w:rsidR="0042037B" w:rsidRDefault="00F72711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sz w:val="18"/>
          <w:szCs w:val="18"/>
        </w:rPr>
        <w:t xml:space="preserve">Naše </w:t>
      </w:r>
      <w:proofErr w:type="spellStart"/>
      <w:r>
        <w:rPr>
          <w:sz w:val="18"/>
          <w:szCs w:val="18"/>
        </w:rPr>
        <w:t>sp</w:t>
      </w:r>
      <w:proofErr w:type="spellEnd"/>
      <w:r>
        <w:rPr>
          <w:sz w:val="18"/>
          <w:szCs w:val="18"/>
        </w:rPr>
        <w:t>. zn.: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2233C2B" w14:textId="77777777" w:rsidR="0042037B" w:rsidRDefault="00F72711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sz w:val="18"/>
          <w:szCs w:val="18"/>
        </w:rPr>
        <w:t>Č.j.:</w:t>
      </w:r>
      <w:r>
        <w:rPr>
          <w:sz w:val="18"/>
          <w:szCs w:val="18"/>
        </w:rPr>
        <w:tab/>
      </w:r>
      <w:r>
        <w:rPr>
          <w:noProof/>
          <w:szCs w:val="24"/>
        </w:rPr>
        <w:t>MLE/03397</w:t>
      </w:r>
      <w:r>
        <w:rPr>
          <w:noProof/>
        </w:rPr>
        <w:t>/21/Taj</w:t>
      </w:r>
      <w:r>
        <w:rPr>
          <w:sz w:val="18"/>
          <w:szCs w:val="18"/>
        </w:rPr>
        <w:tab/>
      </w:r>
    </w:p>
    <w:p w14:paraId="6CC809AC" w14:textId="77777777" w:rsidR="0042037B" w:rsidRDefault="00F72711">
      <w:pPr>
        <w:pStyle w:val="Zkladntext"/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>
        <w:rPr>
          <w:noProof/>
          <w:szCs w:val="24"/>
        </w:rPr>
        <w:t>21.04.2021</w:t>
      </w:r>
    </w:p>
    <w:p w14:paraId="5127F356" w14:textId="77777777" w:rsidR="0042037B" w:rsidRDefault="0042037B">
      <w:pPr>
        <w:pStyle w:val="Zkladntext"/>
        <w:tabs>
          <w:tab w:val="left" w:pos="1418"/>
        </w:tabs>
        <w:rPr>
          <w:sz w:val="18"/>
          <w:szCs w:val="18"/>
        </w:rPr>
      </w:pPr>
    </w:p>
    <w:p w14:paraId="04AEFACB" w14:textId="77777777" w:rsidR="0042037B" w:rsidRDefault="0042037B">
      <w:pPr>
        <w:pStyle w:val="Zkladntext"/>
        <w:tabs>
          <w:tab w:val="left" w:pos="1418"/>
        </w:tabs>
        <w:rPr>
          <w:sz w:val="18"/>
          <w:szCs w:val="18"/>
        </w:rPr>
      </w:pPr>
    </w:p>
    <w:p w14:paraId="47D7FB56" w14:textId="77777777" w:rsidR="0042037B" w:rsidRDefault="0042037B">
      <w:pPr>
        <w:pStyle w:val="Zkladntext"/>
        <w:tabs>
          <w:tab w:val="left" w:pos="1418"/>
        </w:tabs>
        <w:rPr>
          <w:sz w:val="18"/>
          <w:szCs w:val="18"/>
        </w:rPr>
      </w:pPr>
    </w:p>
    <w:p w14:paraId="43D1F7EC" w14:textId="77777777" w:rsidR="0042037B" w:rsidRDefault="0042037B">
      <w:pPr>
        <w:pStyle w:val="Zkladntext"/>
        <w:tabs>
          <w:tab w:val="left" w:pos="1418"/>
        </w:tabs>
        <w:rPr>
          <w:sz w:val="18"/>
          <w:szCs w:val="18"/>
        </w:rPr>
      </w:pPr>
    </w:p>
    <w:p w14:paraId="6920DEDD" w14:textId="77777777" w:rsidR="0042037B" w:rsidRDefault="0042037B">
      <w:pPr>
        <w:pStyle w:val="Zkladntext"/>
        <w:tabs>
          <w:tab w:val="left" w:pos="4395"/>
        </w:tabs>
        <w:rPr>
          <w:b/>
        </w:rPr>
      </w:pPr>
    </w:p>
    <w:p w14:paraId="2D12C517" w14:textId="77777777" w:rsidR="0042037B" w:rsidRDefault="0042037B">
      <w:pPr>
        <w:pStyle w:val="Zkladntext"/>
        <w:tabs>
          <w:tab w:val="left" w:pos="4395"/>
        </w:tabs>
        <w:rPr>
          <w:b/>
        </w:rPr>
      </w:pPr>
    </w:p>
    <w:p w14:paraId="441FC00C" w14:textId="77777777" w:rsidR="0042037B" w:rsidRDefault="0042037B">
      <w:pPr>
        <w:pStyle w:val="Podtreno"/>
      </w:pPr>
    </w:p>
    <w:p w14:paraId="11176B26" w14:textId="77777777" w:rsidR="0042037B" w:rsidRDefault="0042037B">
      <w:pPr>
        <w:pStyle w:val="Podtreno"/>
      </w:pPr>
    </w:p>
    <w:p w14:paraId="43DD36F1" w14:textId="77777777" w:rsidR="005C2B54" w:rsidRDefault="005C2B54" w:rsidP="005C2B54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2511DD">
        <w:rPr>
          <w:b/>
          <w:sz w:val="24"/>
          <w:szCs w:val="24"/>
        </w:rPr>
        <w:t>Vážen</w:t>
      </w:r>
      <w:r>
        <w:rPr>
          <w:b/>
          <w:sz w:val="24"/>
          <w:szCs w:val="24"/>
        </w:rPr>
        <w:t>í</w:t>
      </w:r>
      <w:r w:rsidRPr="002511DD">
        <w:rPr>
          <w:b/>
          <w:sz w:val="24"/>
          <w:szCs w:val="24"/>
        </w:rPr>
        <w:t>,</w:t>
      </w:r>
    </w:p>
    <w:p w14:paraId="18919877" w14:textId="77777777" w:rsidR="005C2B54" w:rsidRPr="002511DD" w:rsidRDefault="005C2B54" w:rsidP="005C2B54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2492C9B3" w14:textId="0744E1A3" w:rsidR="005C2B54" w:rsidRPr="002511DD" w:rsidRDefault="00B849CB" w:rsidP="005C2B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C2B54" w:rsidRPr="002511DD">
        <w:rPr>
          <w:sz w:val="24"/>
          <w:szCs w:val="24"/>
        </w:rPr>
        <w:t>ne</w:t>
      </w:r>
      <w:r w:rsidR="005C2B54">
        <w:rPr>
          <w:sz w:val="24"/>
          <w:szCs w:val="24"/>
        </w:rPr>
        <w:t xml:space="preserve"> 13. 4. 2021</w:t>
      </w:r>
      <w:r w:rsidR="005C2B54" w:rsidRPr="002511DD">
        <w:rPr>
          <w:sz w:val="24"/>
          <w:szCs w:val="24"/>
        </w:rPr>
        <w:t xml:space="preserve"> Městský úřad Letovice obdržel Vaši žádost o poskytnutí informace dle zákona č. 106/1999 Sb., o svobodném přístupu k informacím, ve znění pozdějších předpisů (dále jen „zákon č. 106/1999 Sb.“)</w:t>
      </w:r>
      <w:r w:rsidR="005C2B54">
        <w:rPr>
          <w:sz w:val="24"/>
          <w:szCs w:val="24"/>
        </w:rPr>
        <w:t xml:space="preserve">. </w:t>
      </w:r>
    </w:p>
    <w:p w14:paraId="217D5C29" w14:textId="77777777" w:rsidR="005C2B54" w:rsidRDefault="005C2B54" w:rsidP="005C2B54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Dle </w:t>
      </w:r>
      <w:r>
        <w:rPr>
          <w:sz w:val="24"/>
          <w:szCs w:val="24"/>
        </w:rPr>
        <w:t>ž</w:t>
      </w:r>
      <w:r w:rsidRPr="002511DD">
        <w:rPr>
          <w:sz w:val="24"/>
          <w:szCs w:val="24"/>
        </w:rPr>
        <w:t>ádosti požadujete</w:t>
      </w:r>
      <w:r>
        <w:rPr>
          <w:sz w:val="24"/>
          <w:szCs w:val="24"/>
        </w:rPr>
        <w:t xml:space="preserve"> poskytnutí informace:</w:t>
      </w:r>
    </w:p>
    <w:p w14:paraId="5E78DBE3" w14:textId="75152D87" w:rsidR="005C2B54" w:rsidRDefault="005C2B54">
      <w:pPr>
        <w:pStyle w:val="Zkladntext"/>
        <w:tabs>
          <w:tab w:val="left" w:pos="6379"/>
        </w:tabs>
      </w:pPr>
      <w:r>
        <w:t xml:space="preserve">Prováděcí dokumentaci pro rekonstrukci (modernizaci, opravu, výstavbu atd.) pozemní komunikace, chodníků a inženýrských sítí v ulici Mánesova, Letovice, vč. </w:t>
      </w:r>
      <w:r w:rsidR="00B849CB">
        <w:t>p</w:t>
      </w:r>
      <w:r>
        <w:t>ředpokládaných časových harmonogramů pro provedení těchto</w:t>
      </w:r>
      <w:r w:rsidR="00B849CB">
        <w:t xml:space="preserve"> akcí</w:t>
      </w:r>
      <w:r>
        <w:t>. Postačí ta část dokumentace, která zachybuje, jakým způsobem budou rekonstrukcí komunikace a sítí dotčeny jednotlivé nemovitosti.</w:t>
      </w:r>
    </w:p>
    <w:p w14:paraId="731A461E" w14:textId="525C5DC7" w:rsidR="0042037B" w:rsidRDefault="005C2B54">
      <w:pPr>
        <w:pStyle w:val="Zkladntext"/>
        <w:tabs>
          <w:tab w:val="left" w:pos="6379"/>
        </w:tabs>
      </w:pPr>
      <w:r>
        <w:t>Pokud prováděcí dokumentace není dosud zpracována</w:t>
      </w:r>
      <w:r w:rsidR="00B849CB">
        <w:t>, pak žádám o upřesnění studie zaslané 15.7.2019, č.j. MLE/05797/19/Taj, o aktuální stav.</w:t>
      </w:r>
      <w:r>
        <w:t xml:space="preserve"> </w:t>
      </w:r>
    </w:p>
    <w:p w14:paraId="3C8684DE" w14:textId="0FA40FDE" w:rsidR="00B849CB" w:rsidRDefault="00B849CB">
      <w:pPr>
        <w:pStyle w:val="Zkladntext"/>
        <w:tabs>
          <w:tab w:val="left" w:pos="6379"/>
        </w:tabs>
      </w:pPr>
    </w:p>
    <w:p w14:paraId="24017B9C" w14:textId="48809811" w:rsidR="00B849CB" w:rsidRDefault="00B849CB">
      <w:pPr>
        <w:pStyle w:val="Zkladntext"/>
        <w:tabs>
          <w:tab w:val="left" w:pos="6379"/>
        </w:tabs>
      </w:pPr>
      <w:r>
        <w:t>K vaší žádosti sdělujeme, že město Letovice má v současné době pouze koncept, který bude sloužit pro zpracování společné projektové dokumentace pro vydání společného územního a stavebního povolení. Koncept zasíláme přílohou.</w:t>
      </w:r>
    </w:p>
    <w:p w14:paraId="0856A01E" w14:textId="77777777" w:rsidR="00B849CB" w:rsidRDefault="00B849CB">
      <w:pPr>
        <w:pStyle w:val="Zkladntext"/>
        <w:tabs>
          <w:tab w:val="left" w:pos="6379"/>
        </w:tabs>
      </w:pPr>
    </w:p>
    <w:p w14:paraId="5200DD4A" w14:textId="24B95A2B" w:rsidR="0042037B" w:rsidRDefault="00F72711">
      <w:pPr>
        <w:pStyle w:val="Zkladntext"/>
        <w:tabs>
          <w:tab w:val="left" w:pos="6379"/>
        </w:tabs>
      </w:pPr>
      <w:r>
        <w:t>S</w:t>
      </w:r>
      <w:r w:rsidR="00B849CB">
        <w:t> </w:t>
      </w:r>
      <w:r>
        <w:t>pozdravem</w:t>
      </w:r>
    </w:p>
    <w:p w14:paraId="5D2F26F4" w14:textId="75C4E9FA" w:rsidR="00B849CB" w:rsidRDefault="00B849CB">
      <w:pPr>
        <w:pStyle w:val="Zkladntext"/>
        <w:tabs>
          <w:tab w:val="left" w:pos="6379"/>
        </w:tabs>
      </w:pPr>
    </w:p>
    <w:p w14:paraId="1E510B2B" w14:textId="2F394776" w:rsidR="00B849CB" w:rsidRDefault="00B849CB">
      <w:pPr>
        <w:pStyle w:val="Zkladntext"/>
        <w:tabs>
          <w:tab w:val="left" w:pos="6379"/>
        </w:tabs>
      </w:pPr>
      <w:r>
        <w:tab/>
        <w:t>Ing. Radek Zemánek</w:t>
      </w:r>
    </w:p>
    <w:p w14:paraId="43773C41" w14:textId="5F787CC1" w:rsidR="00B849CB" w:rsidRDefault="00B849CB">
      <w:pPr>
        <w:pStyle w:val="Zkladntext"/>
        <w:tabs>
          <w:tab w:val="left" w:pos="6379"/>
        </w:tabs>
      </w:pPr>
      <w:r>
        <w:tab/>
      </w:r>
      <w:r>
        <w:tab/>
        <w:t xml:space="preserve">       tajemník</w:t>
      </w:r>
    </w:p>
    <w:p w14:paraId="06364B69" w14:textId="77777777" w:rsidR="0042037B" w:rsidRDefault="0042037B">
      <w:pPr>
        <w:pStyle w:val="Zkladntext"/>
        <w:tabs>
          <w:tab w:val="left" w:pos="6379"/>
        </w:tabs>
      </w:pPr>
    </w:p>
    <w:p w14:paraId="6BF7A15B" w14:textId="77777777" w:rsidR="0042037B" w:rsidRDefault="0042037B">
      <w:pPr>
        <w:pStyle w:val="Zkladntext"/>
        <w:tabs>
          <w:tab w:val="left" w:pos="6379"/>
        </w:tabs>
        <w:rPr>
          <w:i/>
          <w:sz w:val="18"/>
          <w:szCs w:val="18"/>
        </w:rPr>
      </w:pPr>
    </w:p>
    <w:p w14:paraId="15F61254" w14:textId="77777777" w:rsidR="0042037B" w:rsidRDefault="00F72711">
      <w:pPr>
        <w:pStyle w:val="Zkladntext"/>
        <w:tabs>
          <w:tab w:val="left" w:pos="6379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otisk úředního razítka:</w:t>
      </w:r>
    </w:p>
    <w:p w14:paraId="1C29D425" w14:textId="77777777" w:rsidR="0042037B" w:rsidRDefault="00772D40">
      <w:pPr>
        <w:pStyle w:val="Zkladntext"/>
        <w:tabs>
          <w:tab w:val="left" w:pos="6379"/>
        </w:tabs>
      </w:pPr>
      <w:r>
        <w:rPr>
          <w:noProof/>
        </w:rPr>
        <w:pict w14:anchorId="4EC741CD">
          <v:shape id="Text Box 6" o:spid="_x0000_s1026" type="#_x0000_t202" style="position:absolute;left:0;text-align:left;margin-left:207.35pt;margin-top:4.65pt;width:244.5pt;height:51.55pt;z-index:2;visibility:visible;mso-wrap-style:square;mso-wrap-distance-left:9pt;mso-wrap-distance-top:3.6pt;mso-wrap-distance-right:9pt;mso-wrap-distance-bottom:3.6pt;v-text-anchor:top" stroked="f">
            <v:textbox>
              <w:txbxContent>
                <w:p w14:paraId="2EB7272E" w14:textId="77777777" w:rsidR="0042037B" w:rsidRDefault="0042037B"/>
              </w:txbxContent>
            </v:textbox>
            <w10:wrap type="square"/>
          </v:shape>
        </w:pict>
      </w:r>
    </w:p>
    <w:p w14:paraId="0BBC48B1" w14:textId="77777777" w:rsidR="0042037B" w:rsidRDefault="00F72711">
      <w:pPr>
        <w:pStyle w:val="Zkladntext"/>
        <w:tabs>
          <w:tab w:val="left" w:pos="6379"/>
        </w:tabs>
        <w:rPr>
          <w:noProof/>
          <w:szCs w:val="24"/>
        </w:rPr>
      </w:pPr>
      <w:r>
        <w:tab/>
      </w:r>
    </w:p>
    <w:p w14:paraId="513D5916" w14:textId="77777777" w:rsidR="0042037B" w:rsidRDefault="0042037B">
      <w:pPr>
        <w:pStyle w:val="Zkladntext"/>
        <w:tabs>
          <w:tab w:val="left" w:pos="6379"/>
        </w:tabs>
      </w:pPr>
    </w:p>
    <w:sectPr w:rsidR="0042037B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590B" w14:textId="77777777" w:rsidR="00772D40" w:rsidRDefault="00772D40">
      <w:r>
        <w:separator/>
      </w:r>
    </w:p>
  </w:endnote>
  <w:endnote w:type="continuationSeparator" w:id="0">
    <w:p w14:paraId="3A81E273" w14:textId="77777777" w:rsidR="00772D40" w:rsidRDefault="007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666D" w14:textId="77777777" w:rsidR="0042037B" w:rsidRDefault="00772D40">
    <w:pPr>
      <w:pStyle w:val="Zpat"/>
    </w:pPr>
    <w:r>
      <w:rPr>
        <w:noProof/>
      </w:rPr>
      <w:pict w14:anchorId="75A8215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.35pt;margin-top:6.7pt;width:450.75pt;height:0;z-index:2;visibility:visible;mso-wrap-style:square;mso-wrap-distance-left:9pt;mso-wrap-distance-top:0;mso-wrap-distance-right:9pt;mso-wrap-distance-bottom:0"/>
      </w:pict>
    </w:r>
  </w:p>
  <w:p w14:paraId="453B1AE5" w14:textId="77777777" w:rsidR="0042037B" w:rsidRDefault="00F72711">
    <w:pPr>
      <w:pStyle w:val="Zpat"/>
      <w:jc w:val="center"/>
      <w:rPr>
        <w:sz w:val="19"/>
        <w:szCs w:val="19"/>
      </w:rPr>
    </w:pPr>
    <w:r>
      <w:rPr>
        <w:sz w:val="19"/>
        <w:szCs w:val="19"/>
      </w:rPr>
      <w:t>Tajemník  ing. Radek Zemánek,  tel.: 516 482 216, mob.: 603 564 294, e-mail: mu.zemanek@letovice.net</w:t>
    </w:r>
  </w:p>
  <w:p w14:paraId="07839EFB" w14:textId="77777777" w:rsidR="0042037B" w:rsidRDefault="00F72711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  <w:b w:val="0"/>
      </w:rPr>
      <w:t>kzabc6k</w:t>
    </w:r>
  </w:p>
  <w:p w14:paraId="5F76CA37" w14:textId="77777777" w:rsidR="0042037B" w:rsidRDefault="00F72711">
    <w:pPr>
      <w:pStyle w:val="Zpat"/>
      <w:jc w:val="center"/>
    </w:pPr>
    <w:r>
      <w:rPr>
        <w:rStyle w:val="Siln"/>
        <w:b w:val="0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14:paraId="6B38814F" w14:textId="77777777" w:rsidR="0042037B" w:rsidRDefault="004203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E1B2" w14:textId="77777777" w:rsidR="00772D40" w:rsidRDefault="00772D40">
      <w:r>
        <w:separator/>
      </w:r>
    </w:p>
  </w:footnote>
  <w:footnote w:type="continuationSeparator" w:id="0">
    <w:p w14:paraId="7FBE6276" w14:textId="77777777" w:rsidR="00772D40" w:rsidRDefault="007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7150" w14:textId="77777777" w:rsidR="0042037B" w:rsidRDefault="00F72711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-</w:t>
    </w:r>
  </w:p>
  <w:p w14:paraId="2C42C422" w14:textId="77777777" w:rsidR="0042037B" w:rsidRDefault="00F72711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186B1D6D" w14:textId="77777777" w:rsidR="0042037B" w:rsidRDefault="004203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5124" w14:textId="77777777" w:rsidR="0042037B" w:rsidRDefault="00772D40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pict w14:anchorId="175EC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Letovice znak" style="position:absolute;left:0;text-align:left;margin-left:1.8pt;margin-top:36.2pt;width:28.5pt;height:33pt;z-index:1;mso-wrap-distance-left:9pt;mso-wrap-distance-top:0;mso-wrap-distance-right:9pt;mso-wrap-distance-bottom:0;mso-position-vertical-relative:page" o:allowincell="f">
          <v:imagedata r:id="rId1" o:title=""/>
          <w10:wrap type="square" anchory="page"/>
        </v:shape>
      </w:pict>
    </w:r>
    <w:r w:rsidR="00F72711">
      <w:rPr>
        <w:rFonts w:ascii="Arial" w:hAnsi="Arial"/>
        <w:sz w:val="28"/>
        <w:szCs w:val="28"/>
      </w:rPr>
      <w:t>Městský úřad LETOVICE</w:t>
    </w:r>
  </w:p>
  <w:p w14:paraId="4A9D9AD5" w14:textId="77777777" w:rsidR="0042037B" w:rsidRDefault="00F72711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14:paraId="1B49C588" w14:textId="77777777" w:rsidR="0042037B" w:rsidRDefault="00772D40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w:pict w14:anchorId="291715B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35pt;margin-top:8.15pt;width:450.75pt;height:0;z-index:3;visibility:visible;mso-wrap-style:square;mso-wrap-distance-left:9pt;mso-wrap-distance-top:0;mso-wrap-distance-right:9pt;mso-wrap-distance-bottom:0"/>
      </w:pict>
    </w:r>
    <w:r w:rsidR="00F72711">
      <w:rPr>
        <w:rFonts w:ascii="Arial" w:hAnsi="Arial"/>
        <w:b/>
        <w:i/>
        <w:sz w:val="16"/>
      </w:rPr>
      <w:tab/>
    </w:r>
  </w:p>
  <w:p w14:paraId="782BB850" w14:textId="77777777" w:rsidR="0042037B" w:rsidRDefault="00F72711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EB7"/>
    <w:multiLevelType w:val="hybridMultilevel"/>
    <w:tmpl w:val="2DF44A9C"/>
    <w:lvl w:ilvl="0" w:tplc="D50811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A72A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FA5C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4A52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EE9E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B822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568D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FE3F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905C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7197C"/>
    <w:multiLevelType w:val="hybridMultilevel"/>
    <w:tmpl w:val="DD6C13DE"/>
    <w:lvl w:ilvl="0" w:tplc="F3CEE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C83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61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A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F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47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5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E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48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4B"/>
    <w:rsid w:val="0042037B"/>
    <w:rsid w:val="004709EB"/>
    <w:rsid w:val="005C2B54"/>
    <w:rsid w:val="00772D40"/>
    <w:rsid w:val="00B849CB"/>
    <w:rsid w:val="00D12A4B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406F3E"/>
  <w15:docId w15:val="{E8B5FB1A-30A4-49B1-9056-84B8105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5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qFormat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  <w:style w:type="paragraph" w:customStyle="1" w:styleId="Zkladntext1">
    <w:name w:val="Základní text1"/>
    <w:basedOn w:val="Normln"/>
    <w:rsid w:val="005C2B54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971</Characters>
  <Application>Microsoft Office Word</Application>
  <DocSecurity>0</DocSecurity>
  <Lines>8</Lines>
  <Paragraphs>2</Paragraphs>
  <ScaleCrop>false</ScaleCrop>
  <Company>Triada spol. s r.o.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Mgr. Monika Trlíková - MěÚ Letovice</cp:lastModifiedBy>
  <cp:revision>5</cp:revision>
  <cp:lastPrinted>2015-11-11T11:22:00Z</cp:lastPrinted>
  <dcterms:created xsi:type="dcterms:W3CDTF">2020-07-03T10:29:00Z</dcterms:created>
  <dcterms:modified xsi:type="dcterms:W3CDTF">2021-04-21T13:09:00Z</dcterms:modified>
</cp:coreProperties>
</file>