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..........................................................</w:t>
      </w:r>
      <w:r w:rsidRPr="006D3C06">
        <w:t xml:space="preserve"> ]</w:t>
      </w:r>
      <w:proofErr w:type="gramEnd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ust. § 24 odst. 1 zák. č. 491/2001 Sb., o volbách do zastupitelstev obcí a o změně některých zákonů, ve znění pozdějších </w:t>
      </w:r>
      <w:proofErr w:type="gramStart"/>
      <w:r w:rsidRPr="00115C50">
        <w:t xml:space="preserve">předpisů  </w:t>
      </w:r>
      <w:r w:rsidRPr="004A2C28">
        <w:rPr>
          <w:rFonts w:ascii="Arial Black" w:hAnsi="Arial Black"/>
          <w:b/>
        </w:rPr>
        <w:t>vzdávám</w:t>
      </w:r>
      <w:proofErr w:type="gramEnd"/>
      <w:r w:rsidRPr="004A2C28">
        <w:rPr>
          <w:rFonts w:ascii="Arial Black" w:hAnsi="Arial Black"/>
          <w:b/>
        </w:rPr>
        <w:t xml:space="preserve"> kandidatury</w:t>
      </w:r>
      <w:r w:rsidRPr="006D3C06">
        <w:t xml:space="preserve"> 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72762B">
        <w:t>23.</w:t>
      </w:r>
      <w:proofErr w:type="gramEnd"/>
      <w:r w:rsidR="0072762B">
        <w:t xml:space="preserve">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6E37A3"/>
    <w:rsid w:val="0072762B"/>
    <w:rsid w:val="00953B95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Monika Trlíková</cp:lastModifiedBy>
  <cp:revision>2</cp:revision>
  <dcterms:created xsi:type="dcterms:W3CDTF">2022-05-11T13:13:00Z</dcterms:created>
  <dcterms:modified xsi:type="dcterms:W3CDTF">2022-05-11T13:13:00Z</dcterms:modified>
</cp:coreProperties>
</file>